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95" w:rsidRDefault="00CA7B95" w:rsidP="00CA7B95">
      <w:pPr>
        <w:rPr>
          <w:rFonts w:ascii="Arial Black" w:hAnsi="Arial Black"/>
        </w:rPr>
      </w:pPr>
      <w:r>
        <w:rPr>
          <w:rFonts w:ascii="Arial Black" w:hAnsi="Arial Black"/>
        </w:rPr>
        <w:t>2 x Regional Academy Assistant Coach (both based at Wright Robinson Sports Academy, Manchester)</w:t>
      </w:r>
    </w:p>
    <w:p w:rsidR="00CA7B95" w:rsidRDefault="00CA7B95" w:rsidP="00CA7B95">
      <w:pPr>
        <w:rPr>
          <w:rFonts w:ascii="Arial Black" w:hAnsi="Arial Black"/>
        </w:rPr>
      </w:pPr>
    </w:p>
    <w:p w:rsidR="00CA7B95" w:rsidRDefault="00CA7B95" w:rsidP="00CA7B95">
      <w:pPr>
        <w:rPr>
          <w:rFonts w:ascii="Arial" w:hAnsi="Arial" w:cs="Arial"/>
          <w:sz w:val="18"/>
          <w:szCs w:val="18"/>
        </w:rPr>
      </w:pPr>
      <w:r>
        <w:rPr>
          <w:rFonts w:ascii="Arial" w:hAnsi="Arial" w:cs="Arial"/>
          <w:sz w:val="18"/>
          <w:szCs w:val="18"/>
        </w:rPr>
        <w:t>The North West Region is looking for 2 committed, enthusiastic and flexible individuals to assist with the Regional Academy programme.  The Regional Academy is part of the England Netball Performance Pathway and is an opportunity to work with some of the most promising netball athletes in the region aged approximately between 14-17.</w:t>
      </w:r>
    </w:p>
    <w:p w:rsidR="00CA7B95" w:rsidRDefault="00CA7B95" w:rsidP="00CA7B95">
      <w:pPr>
        <w:rPr>
          <w:rFonts w:ascii="Arial" w:hAnsi="Arial" w:cs="Arial"/>
          <w:sz w:val="18"/>
          <w:szCs w:val="18"/>
        </w:rPr>
      </w:pPr>
      <w:r>
        <w:rPr>
          <w:rFonts w:ascii="Arial" w:hAnsi="Arial" w:cs="Arial"/>
          <w:sz w:val="18"/>
          <w:szCs w:val="18"/>
        </w:rPr>
        <w:t>The Regional Assistant Coaches will support the Performance Pathway Coach to deliver a high quality, multi-</w:t>
      </w:r>
      <w:r w:rsidR="00D85738">
        <w:rPr>
          <w:rFonts w:ascii="Arial" w:hAnsi="Arial" w:cs="Arial"/>
          <w:sz w:val="18"/>
          <w:szCs w:val="18"/>
        </w:rPr>
        <w:t>disciplinary programme</w:t>
      </w:r>
      <w:r>
        <w:rPr>
          <w:rFonts w:ascii="Arial" w:hAnsi="Arial" w:cs="Arial"/>
          <w:sz w:val="18"/>
          <w:szCs w:val="18"/>
        </w:rPr>
        <w:t>, ensuring the development of all the athletes within the Academy.</w:t>
      </w:r>
    </w:p>
    <w:p w:rsidR="00CA7B95" w:rsidRDefault="00CA7B95" w:rsidP="00CA7B95">
      <w:pPr>
        <w:rPr>
          <w:rFonts w:ascii="Arial" w:hAnsi="Arial" w:cs="Arial"/>
          <w:sz w:val="18"/>
          <w:szCs w:val="18"/>
        </w:rPr>
      </w:pPr>
      <w:r>
        <w:rPr>
          <w:rFonts w:ascii="Arial" w:hAnsi="Arial" w:cs="Arial"/>
          <w:sz w:val="18"/>
          <w:szCs w:val="18"/>
        </w:rPr>
        <w:t xml:space="preserve">The roles will be on a sessional basis and the successful candidates will be paid a competitive rate, </w:t>
      </w:r>
      <w:r w:rsidR="00D85738">
        <w:rPr>
          <w:rFonts w:ascii="Arial" w:hAnsi="Arial" w:cs="Arial"/>
          <w:sz w:val="18"/>
          <w:szCs w:val="18"/>
        </w:rPr>
        <w:t>dependent</w:t>
      </w:r>
      <w:r>
        <w:rPr>
          <w:rFonts w:ascii="Arial" w:hAnsi="Arial" w:cs="Arial"/>
          <w:sz w:val="18"/>
          <w:szCs w:val="18"/>
        </w:rPr>
        <w:t xml:space="preserve"> on their experience.</w:t>
      </w:r>
    </w:p>
    <w:p w:rsidR="00D85738" w:rsidRDefault="00EC4DEC" w:rsidP="00CA7B95">
      <w:pPr>
        <w:rPr>
          <w:rFonts w:ascii="Arial" w:hAnsi="Arial" w:cs="Arial"/>
          <w:sz w:val="18"/>
          <w:szCs w:val="18"/>
        </w:rPr>
      </w:pPr>
      <w:r>
        <w:rPr>
          <w:rFonts w:ascii="Arial" w:hAnsi="Arial" w:cs="Arial"/>
          <w:sz w:val="18"/>
          <w:szCs w:val="18"/>
        </w:rPr>
        <w:t>The aims, objectives and details of the role and responsibilities are show below. There are two roles being advertised</w:t>
      </w:r>
      <w:r w:rsidR="003768E5">
        <w:rPr>
          <w:rFonts w:ascii="Arial" w:hAnsi="Arial" w:cs="Arial"/>
          <w:sz w:val="18"/>
          <w:szCs w:val="18"/>
        </w:rPr>
        <w:t xml:space="preserve"> both based at Wright Robinson Sports College.</w:t>
      </w:r>
    </w:p>
    <w:p w:rsidR="00EC4DEC" w:rsidRDefault="003768E5" w:rsidP="00CA7B95">
      <w:pPr>
        <w:rPr>
          <w:rFonts w:ascii="Arial" w:hAnsi="Arial" w:cs="Arial"/>
          <w:sz w:val="18"/>
          <w:szCs w:val="18"/>
        </w:rPr>
      </w:pPr>
      <w:r>
        <w:rPr>
          <w:rFonts w:ascii="Arial" w:hAnsi="Arial" w:cs="Arial"/>
          <w:sz w:val="18"/>
          <w:szCs w:val="18"/>
        </w:rPr>
        <w:t xml:space="preserve">Coaching sessions will be , role </w:t>
      </w:r>
      <w:r w:rsidR="00D85738">
        <w:rPr>
          <w:rFonts w:ascii="Arial" w:hAnsi="Arial" w:cs="Arial"/>
          <w:sz w:val="18"/>
          <w:szCs w:val="18"/>
        </w:rPr>
        <w:t>1</w:t>
      </w:r>
      <w:r>
        <w:rPr>
          <w:rFonts w:ascii="Arial" w:hAnsi="Arial" w:cs="Arial"/>
          <w:sz w:val="18"/>
          <w:szCs w:val="18"/>
        </w:rPr>
        <w:t xml:space="preserve">, Monday 6-8 pm and role </w:t>
      </w:r>
      <w:r w:rsidR="00D85738">
        <w:rPr>
          <w:rFonts w:ascii="Arial" w:hAnsi="Arial" w:cs="Arial"/>
          <w:sz w:val="18"/>
          <w:szCs w:val="18"/>
        </w:rPr>
        <w:t>2</w:t>
      </w:r>
      <w:r w:rsidR="007D4F28">
        <w:rPr>
          <w:rFonts w:ascii="Arial" w:hAnsi="Arial" w:cs="Arial"/>
          <w:sz w:val="18"/>
          <w:szCs w:val="18"/>
        </w:rPr>
        <w:t xml:space="preserve">, Wednesday 6-8 pm. </w:t>
      </w:r>
      <w:r>
        <w:rPr>
          <w:rFonts w:ascii="Arial" w:hAnsi="Arial" w:cs="Arial"/>
          <w:sz w:val="18"/>
          <w:szCs w:val="18"/>
        </w:rPr>
        <w:t>6 month Fixed term</w:t>
      </w:r>
      <w:r w:rsidR="00D85738">
        <w:rPr>
          <w:rFonts w:ascii="Arial" w:hAnsi="Arial" w:cs="Arial"/>
          <w:sz w:val="18"/>
          <w:szCs w:val="18"/>
        </w:rPr>
        <w:t xml:space="preserve"> 1</w:t>
      </w:r>
      <w:r w:rsidR="00D85738" w:rsidRPr="00D85738">
        <w:rPr>
          <w:rFonts w:ascii="Arial" w:hAnsi="Arial" w:cs="Arial"/>
          <w:sz w:val="18"/>
          <w:szCs w:val="18"/>
          <w:vertAlign w:val="superscript"/>
        </w:rPr>
        <w:t>st</w:t>
      </w:r>
      <w:r w:rsidR="00D85738">
        <w:rPr>
          <w:rFonts w:ascii="Arial" w:hAnsi="Arial" w:cs="Arial"/>
          <w:sz w:val="18"/>
          <w:szCs w:val="18"/>
        </w:rPr>
        <w:t xml:space="preserve"> October 2015</w:t>
      </w:r>
      <w:r>
        <w:rPr>
          <w:rFonts w:ascii="Arial" w:hAnsi="Arial" w:cs="Arial"/>
          <w:sz w:val="18"/>
          <w:szCs w:val="18"/>
        </w:rPr>
        <w:t xml:space="preserve"> until 1</w:t>
      </w:r>
      <w:r w:rsidRPr="003768E5">
        <w:rPr>
          <w:rFonts w:ascii="Arial" w:hAnsi="Arial" w:cs="Arial"/>
          <w:sz w:val="18"/>
          <w:szCs w:val="18"/>
          <w:vertAlign w:val="superscript"/>
        </w:rPr>
        <w:t>st</w:t>
      </w:r>
      <w:r>
        <w:rPr>
          <w:rFonts w:ascii="Arial" w:hAnsi="Arial" w:cs="Arial"/>
          <w:sz w:val="18"/>
          <w:szCs w:val="18"/>
        </w:rPr>
        <w:t xml:space="preserve"> April 2016 although it is likely that they will be extended beyond this date.</w:t>
      </w:r>
    </w:p>
    <w:p w:rsidR="003768E5" w:rsidRDefault="003768E5" w:rsidP="00CA7B95">
      <w:pPr>
        <w:rPr>
          <w:rFonts w:ascii="Arial" w:hAnsi="Arial" w:cs="Arial"/>
          <w:sz w:val="18"/>
          <w:szCs w:val="18"/>
        </w:rPr>
      </w:pPr>
      <w:r>
        <w:rPr>
          <w:rFonts w:ascii="Arial" w:hAnsi="Arial" w:cs="Arial"/>
          <w:sz w:val="18"/>
          <w:szCs w:val="18"/>
        </w:rPr>
        <w:t xml:space="preserve">If you are interested in the role or require any further information please </w:t>
      </w:r>
      <w:r w:rsidR="00D85738">
        <w:rPr>
          <w:rFonts w:ascii="Arial" w:hAnsi="Arial" w:cs="Arial"/>
          <w:sz w:val="18"/>
          <w:szCs w:val="18"/>
        </w:rPr>
        <w:t xml:space="preserve">contact </w:t>
      </w:r>
      <w:r w:rsidR="007D4F28">
        <w:rPr>
          <w:rFonts w:ascii="Arial" w:hAnsi="Arial" w:cs="Arial"/>
          <w:sz w:val="18"/>
          <w:szCs w:val="18"/>
        </w:rPr>
        <w:t>Sue Day (R</w:t>
      </w:r>
      <w:r>
        <w:rPr>
          <w:rFonts w:ascii="Arial" w:hAnsi="Arial" w:cs="Arial"/>
          <w:sz w:val="18"/>
          <w:szCs w:val="18"/>
        </w:rPr>
        <w:t>egional Performance Lead</w:t>
      </w:r>
      <w:r w:rsidR="0014319C">
        <w:rPr>
          <w:rFonts w:ascii="Arial" w:hAnsi="Arial" w:cs="Arial"/>
          <w:sz w:val="18"/>
          <w:szCs w:val="18"/>
        </w:rPr>
        <w:t>)</w:t>
      </w:r>
      <w:r>
        <w:rPr>
          <w:rFonts w:ascii="Arial" w:hAnsi="Arial" w:cs="Arial"/>
          <w:sz w:val="18"/>
          <w:szCs w:val="18"/>
        </w:rPr>
        <w:t xml:space="preserve"> on 0160648886 </w:t>
      </w:r>
      <w:r w:rsidR="0014319C">
        <w:rPr>
          <w:rFonts w:ascii="Arial" w:hAnsi="Arial" w:cs="Arial"/>
          <w:sz w:val="18"/>
          <w:szCs w:val="18"/>
        </w:rPr>
        <w:t>or</w:t>
      </w:r>
      <w:r>
        <w:rPr>
          <w:rFonts w:ascii="Arial" w:hAnsi="Arial" w:cs="Arial"/>
          <w:sz w:val="18"/>
          <w:szCs w:val="18"/>
        </w:rPr>
        <w:t xml:space="preserve"> 07904210919</w:t>
      </w:r>
      <w:r w:rsidR="0014319C">
        <w:rPr>
          <w:rFonts w:ascii="Arial" w:hAnsi="Arial" w:cs="Arial"/>
          <w:sz w:val="18"/>
          <w:szCs w:val="18"/>
        </w:rPr>
        <w:t xml:space="preserve"> or by </w:t>
      </w:r>
      <w:proofErr w:type="gramStart"/>
      <w:r w:rsidR="0014319C">
        <w:rPr>
          <w:rFonts w:ascii="Arial" w:hAnsi="Arial" w:cs="Arial"/>
          <w:sz w:val="18"/>
          <w:szCs w:val="18"/>
        </w:rPr>
        <w:t>email</w:t>
      </w:r>
      <w:r>
        <w:rPr>
          <w:rFonts w:ascii="Arial" w:hAnsi="Arial" w:cs="Arial"/>
          <w:sz w:val="18"/>
          <w:szCs w:val="18"/>
        </w:rPr>
        <w:t xml:space="preserve">  </w:t>
      </w:r>
      <w:proofErr w:type="gramEnd"/>
      <w:hyperlink r:id="rId9" w:history="1">
        <w:r w:rsidR="007D4F28" w:rsidRPr="009B5304">
          <w:rPr>
            <w:rStyle w:val="Hyperlink"/>
            <w:rFonts w:ascii="Arial" w:hAnsi="Arial" w:cs="Arial"/>
            <w:sz w:val="18"/>
            <w:szCs w:val="18"/>
          </w:rPr>
          <w:t>sueday569@outlook.com</w:t>
        </w:r>
      </w:hyperlink>
      <w:bookmarkStart w:id="0" w:name="_GoBack"/>
      <w:bookmarkEnd w:id="0"/>
    </w:p>
    <w:p w:rsidR="003768E5" w:rsidRDefault="003768E5" w:rsidP="00CA7B95">
      <w:pPr>
        <w:rPr>
          <w:rFonts w:ascii="Arial" w:hAnsi="Arial" w:cs="Arial"/>
          <w:sz w:val="18"/>
          <w:szCs w:val="18"/>
        </w:rPr>
      </w:pPr>
      <w:r>
        <w:rPr>
          <w:rFonts w:ascii="Arial" w:hAnsi="Arial" w:cs="Arial"/>
          <w:sz w:val="18"/>
          <w:szCs w:val="18"/>
        </w:rPr>
        <w:t>Please send a completed application form</w:t>
      </w:r>
      <w:r w:rsidR="00D85738">
        <w:rPr>
          <w:rFonts w:ascii="Arial" w:hAnsi="Arial" w:cs="Arial"/>
          <w:sz w:val="18"/>
          <w:szCs w:val="18"/>
        </w:rPr>
        <w:t xml:space="preserve"> to </w:t>
      </w:r>
      <w:hyperlink r:id="rId10" w:history="1">
        <w:r w:rsidR="00D85738" w:rsidRPr="009B5304">
          <w:rPr>
            <w:rStyle w:val="Hyperlink"/>
            <w:rFonts w:ascii="Arial" w:hAnsi="Arial" w:cs="Arial"/>
            <w:sz w:val="18"/>
            <w:szCs w:val="18"/>
          </w:rPr>
          <w:t>sueday569@outlook.com</w:t>
        </w:r>
      </w:hyperlink>
      <w:r w:rsidR="00D85738">
        <w:rPr>
          <w:rFonts w:ascii="Arial" w:hAnsi="Arial" w:cs="Arial"/>
          <w:sz w:val="18"/>
          <w:szCs w:val="18"/>
        </w:rPr>
        <w:t xml:space="preserve"> by 5pm on 22</w:t>
      </w:r>
      <w:r w:rsidR="00D85738" w:rsidRPr="00D85738">
        <w:rPr>
          <w:rFonts w:ascii="Arial" w:hAnsi="Arial" w:cs="Arial"/>
          <w:sz w:val="18"/>
          <w:szCs w:val="18"/>
          <w:vertAlign w:val="superscript"/>
        </w:rPr>
        <w:t>nd</w:t>
      </w:r>
      <w:r w:rsidR="00D85738">
        <w:rPr>
          <w:rFonts w:ascii="Arial" w:hAnsi="Arial" w:cs="Arial"/>
          <w:sz w:val="18"/>
          <w:szCs w:val="18"/>
        </w:rPr>
        <w:t xml:space="preserve"> September 2015</w:t>
      </w:r>
    </w:p>
    <w:p w:rsidR="00D85738" w:rsidRDefault="00D85738" w:rsidP="00CA7B95">
      <w:pPr>
        <w:rPr>
          <w:rFonts w:ascii="Arial" w:hAnsi="Arial" w:cs="Arial"/>
          <w:sz w:val="18"/>
          <w:szCs w:val="18"/>
        </w:rPr>
      </w:pPr>
    </w:p>
    <w:p w:rsidR="003768E5" w:rsidRDefault="003768E5" w:rsidP="00CA7B95">
      <w:pPr>
        <w:rPr>
          <w:rFonts w:ascii="Arial" w:hAnsi="Arial" w:cs="Arial"/>
          <w:sz w:val="18"/>
          <w:szCs w:val="18"/>
        </w:rPr>
      </w:pPr>
    </w:p>
    <w:p w:rsidR="00CA7B95" w:rsidRDefault="00CA7B95"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w:hAnsi="Arial" w:cs="Arial"/>
          <w:sz w:val="18"/>
          <w:szCs w:val="18"/>
        </w:rPr>
      </w:pPr>
    </w:p>
    <w:p w:rsidR="00D85738" w:rsidRDefault="00D85738" w:rsidP="00CA7B95">
      <w:pPr>
        <w:rPr>
          <w:rFonts w:ascii="Arial Black" w:hAnsi="Arial Black" w:cs="Arial"/>
          <w:u w:val="single"/>
        </w:rPr>
      </w:pPr>
      <w:r>
        <w:rPr>
          <w:rFonts w:ascii="Arial Black" w:hAnsi="Arial Black" w:cs="Arial"/>
          <w:u w:val="single"/>
        </w:rPr>
        <w:lastRenderedPageBreak/>
        <w:t>REGIONAL ACADEMY ASSISTANT COACH JOB DESCRIPTION</w:t>
      </w:r>
    </w:p>
    <w:p w:rsidR="00D85738" w:rsidRDefault="00D85738" w:rsidP="00CA7B95">
      <w:pPr>
        <w:rPr>
          <w:rFonts w:ascii="Arial Black" w:hAnsi="Arial Black" w:cs="Arial"/>
          <w:sz w:val="18"/>
          <w:szCs w:val="18"/>
          <w:u w:val="single"/>
        </w:rPr>
      </w:pPr>
      <w:r>
        <w:rPr>
          <w:rFonts w:ascii="Arial Black" w:hAnsi="Arial Black" w:cs="Arial"/>
          <w:sz w:val="18"/>
          <w:szCs w:val="18"/>
          <w:u w:val="single"/>
        </w:rPr>
        <w:t>Key Responsibilities</w:t>
      </w:r>
    </w:p>
    <w:p w:rsidR="00D85738" w:rsidRDefault="00F2473D" w:rsidP="00CA7B95">
      <w:pPr>
        <w:rPr>
          <w:rFonts w:ascii="Arial" w:hAnsi="Arial" w:cs="Arial"/>
          <w:sz w:val="18"/>
          <w:szCs w:val="18"/>
        </w:rPr>
      </w:pPr>
      <w:r>
        <w:rPr>
          <w:rFonts w:ascii="Arial" w:hAnsi="Arial" w:cs="Arial"/>
          <w:sz w:val="18"/>
          <w:szCs w:val="18"/>
        </w:rPr>
        <w:t>To support the Performance Pathway Coach to deliver the Regional Academy programme which will generate athletes of the right quality for the subsequent level of the E</w:t>
      </w:r>
      <w:r w:rsidR="007D4F28">
        <w:rPr>
          <w:rFonts w:ascii="Arial" w:hAnsi="Arial" w:cs="Arial"/>
          <w:sz w:val="18"/>
          <w:szCs w:val="18"/>
        </w:rPr>
        <w:t xml:space="preserve">ngland Netball Performance </w:t>
      </w:r>
      <w:proofErr w:type="spellStart"/>
      <w:r w:rsidR="007D4F28">
        <w:rPr>
          <w:rFonts w:ascii="Arial" w:hAnsi="Arial" w:cs="Arial"/>
          <w:sz w:val="18"/>
          <w:szCs w:val="18"/>
        </w:rPr>
        <w:t>P</w:t>
      </w:r>
      <w:r>
        <w:rPr>
          <w:rFonts w:ascii="Arial" w:hAnsi="Arial" w:cs="Arial"/>
          <w:sz w:val="18"/>
          <w:szCs w:val="18"/>
        </w:rPr>
        <w:t>rogramme</w:t>
      </w:r>
      <w:proofErr w:type="spellEnd"/>
      <w:r>
        <w:rPr>
          <w:rFonts w:ascii="Arial" w:hAnsi="Arial" w:cs="Arial"/>
          <w:sz w:val="18"/>
          <w:szCs w:val="18"/>
        </w:rPr>
        <w:t xml:space="preserve"> through </w:t>
      </w:r>
      <w:r w:rsidR="00111DB5">
        <w:rPr>
          <w:rFonts w:ascii="Arial" w:hAnsi="Arial" w:cs="Arial"/>
          <w:sz w:val="18"/>
          <w:szCs w:val="18"/>
        </w:rPr>
        <w:t>daily,</w:t>
      </w:r>
      <w:r>
        <w:rPr>
          <w:rFonts w:ascii="Arial" w:hAnsi="Arial" w:cs="Arial"/>
          <w:sz w:val="18"/>
          <w:szCs w:val="18"/>
        </w:rPr>
        <w:t xml:space="preserve"> year round training.</w:t>
      </w:r>
    </w:p>
    <w:p w:rsidR="00F2473D" w:rsidRDefault="00F2473D" w:rsidP="00CA7B95">
      <w:pPr>
        <w:rPr>
          <w:rFonts w:ascii="Arial" w:hAnsi="Arial" w:cs="Arial"/>
          <w:sz w:val="18"/>
          <w:szCs w:val="18"/>
        </w:rPr>
      </w:pPr>
      <w:r>
        <w:rPr>
          <w:rFonts w:ascii="Arial" w:hAnsi="Arial" w:cs="Arial"/>
          <w:sz w:val="18"/>
          <w:szCs w:val="18"/>
        </w:rPr>
        <w:t xml:space="preserve">Support the delivery of a comprehensive programme covering Technical, </w:t>
      </w:r>
      <w:r w:rsidR="00111DB5">
        <w:rPr>
          <w:rFonts w:ascii="Arial" w:hAnsi="Arial" w:cs="Arial"/>
          <w:sz w:val="18"/>
          <w:szCs w:val="18"/>
        </w:rPr>
        <w:t>Tactical</w:t>
      </w:r>
      <w:r>
        <w:rPr>
          <w:rFonts w:ascii="Arial" w:hAnsi="Arial" w:cs="Arial"/>
          <w:sz w:val="18"/>
          <w:szCs w:val="18"/>
        </w:rPr>
        <w:t>, Physical and Mental development.</w:t>
      </w:r>
    </w:p>
    <w:p w:rsidR="00D85738" w:rsidRDefault="00F2473D" w:rsidP="00CA7B95">
      <w:pPr>
        <w:rPr>
          <w:rFonts w:ascii="Arial" w:hAnsi="Arial" w:cs="Arial"/>
          <w:sz w:val="18"/>
          <w:szCs w:val="18"/>
        </w:rPr>
      </w:pPr>
      <w:r>
        <w:rPr>
          <w:rFonts w:ascii="Arial" w:hAnsi="Arial" w:cs="Arial"/>
          <w:sz w:val="18"/>
          <w:szCs w:val="18"/>
        </w:rPr>
        <w:t>Support the Performance Programme Coach in the manag</w:t>
      </w:r>
      <w:r w:rsidR="00111DB5">
        <w:rPr>
          <w:rFonts w:ascii="Arial" w:hAnsi="Arial" w:cs="Arial"/>
          <w:sz w:val="18"/>
          <w:szCs w:val="18"/>
        </w:rPr>
        <w:t>ing</w:t>
      </w:r>
      <w:r>
        <w:rPr>
          <w:rFonts w:ascii="Arial" w:hAnsi="Arial" w:cs="Arial"/>
          <w:sz w:val="18"/>
          <w:szCs w:val="18"/>
        </w:rPr>
        <w:t xml:space="preserve"> of training schedule and load</w:t>
      </w:r>
      <w:r w:rsidR="00111DB5">
        <w:rPr>
          <w:rFonts w:ascii="Arial" w:hAnsi="Arial" w:cs="Arial"/>
          <w:sz w:val="18"/>
          <w:szCs w:val="18"/>
        </w:rPr>
        <w:t xml:space="preserve"> of athletes. Support athlete lifestyle management and the fulfillment of personal goals.</w:t>
      </w:r>
    </w:p>
    <w:p w:rsidR="00111DB5" w:rsidRDefault="00111DB5" w:rsidP="00CA7B95">
      <w:pPr>
        <w:rPr>
          <w:rFonts w:ascii="Arial" w:hAnsi="Arial" w:cs="Arial"/>
          <w:sz w:val="18"/>
          <w:szCs w:val="18"/>
        </w:rPr>
      </w:pPr>
      <w:r>
        <w:rPr>
          <w:rFonts w:ascii="Arial" w:hAnsi="Arial" w:cs="Arial"/>
          <w:sz w:val="18"/>
          <w:szCs w:val="18"/>
        </w:rPr>
        <w:t>Abide by the provisions of the England Netball Equal Opportunities and Equity Policy.</w:t>
      </w:r>
    </w:p>
    <w:p w:rsidR="00111DB5" w:rsidRDefault="00111DB5" w:rsidP="00CA7B95">
      <w:pPr>
        <w:rPr>
          <w:rFonts w:ascii="Arial" w:hAnsi="Arial" w:cs="Arial"/>
          <w:sz w:val="18"/>
          <w:szCs w:val="18"/>
        </w:rPr>
      </w:pPr>
      <w:r>
        <w:rPr>
          <w:rFonts w:ascii="Arial" w:hAnsi="Arial" w:cs="Arial"/>
          <w:sz w:val="18"/>
          <w:szCs w:val="18"/>
        </w:rPr>
        <w:t>Respect and promote the spirit and intentions of England Netball’s Safeguarding and Protecting Young People in Netball Policy.</w:t>
      </w:r>
    </w:p>
    <w:p w:rsidR="00111DB5" w:rsidRDefault="00111DB5" w:rsidP="00CA7B95">
      <w:pPr>
        <w:rPr>
          <w:rFonts w:ascii="Arial" w:hAnsi="Arial" w:cs="Arial"/>
          <w:sz w:val="18"/>
          <w:szCs w:val="18"/>
        </w:rPr>
      </w:pPr>
    </w:p>
    <w:p w:rsidR="00111DB5" w:rsidRDefault="00111DB5" w:rsidP="00CA7B95">
      <w:pPr>
        <w:rPr>
          <w:rFonts w:ascii="Arial Black" w:hAnsi="Arial Black" w:cs="Arial"/>
          <w:sz w:val="18"/>
          <w:szCs w:val="18"/>
        </w:rPr>
      </w:pPr>
      <w:r>
        <w:rPr>
          <w:rFonts w:ascii="Arial Black" w:hAnsi="Arial Black" w:cs="Arial"/>
          <w:sz w:val="18"/>
          <w:szCs w:val="18"/>
        </w:rPr>
        <w:t>The Regional Academy Assistant Coach must have the following experience/knowledge</w:t>
      </w:r>
    </w:p>
    <w:p w:rsidR="00111DB5" w:rsidRDefault="00111DB5" w:rsidP="00CA7B95">
      <w:pPr>
        <w:rPr>
          <w:rFonts w:ascii="Arial" w:hAnsi="Arial" w:cs="Arial"/>
          <w:sz w:val="18"/>
          <w:szCs w:val="18"/>
        </w:rPr>
      </w:pPr>
      <w:r>
        <w:rPr>
          <w:rFonts w:ascii="Arial" w:hAnsi="Arial" w:cs="Arial"/>
          <w:sz w:val="18"/>
          <w:szCs w:val="18"/>
        </w:rPr>
        <w:t>Take an athlete-</w:t>
      </w:r>
      <w:proofErr w:type="spellStart"/>
      <w:r>
        <w:rPr>
          <w:rFonts w:ascii="Arial" w:hAnsi="Arial" w:cs="Arial"/>
          <w:sz w:val="18"/>
          <w:szCs w:val="18"/>
        </w:rPr>
        <w:t>centred</w:t>
      </w:r>
      <w:proofErr w:type="spellEnd"/>
      <w:r>
        <w:rPr>
          <w:rFonts w:ascii="Arial" w:hAnsi="Arial" w:cs="Arial"/>
          <w:sz w:val="18"/>
          <w:szCs w:val="18"/>
        </w:rPr>
        <w:t xml:space="preserve"> approach to coaching, ensuring each athlete is consistently improving and developing.</w:t>
      </w:r>
    </w:p>
    <w:p w:rsidR="00111DB5" w:rsidRDefault="00111DB5" w:rsidP="00CA7B95">
      <w:pPr>
        <w:rPr>
          <w:rFonts w:ascii="Arial" w:hAnsi="Arial" w:cs="Arial"/>
          <w:sz w:val="18"/>
          <w:szCs w:val="18"/>
        </w:rPr>
      </w:pPr>
      <w:r>
        <w:rPr>
          <w:rFonts w:ascii="Arial" w:hAnsi="Arial" w:cs="Arial"/>
          <w:sz w:val="18"/>
          <w:szCs w:val="18"/>
        </w:rPr>
        <w:t>Have an in depth knowledge of the England Netball Performance Pathway.</w:t>
      </w:r>
    </w:p>
    <w:p w:rsidR="001B2F37" w:rsidRDefault="001B2F37" w:rsidP="00CA7B95">
      <w:pPr>
        <w:rPr>
          <w:rFonts w:ascii="Arial" w:hAnsi="Arial" w:cs="Arial"/>
          <w:sz w:val="18"/>
          <w:szCs w:val="18"/>
        </w:rPr>
      </w:pPr>
      <w:r>
        <w:rPr>
          <w:rFonts w:ascii="Arial" w:hAnsi="Arial" w:cs="Arial"/>
          <w:sz w:val="18"/>
          <w:szCs w:val="18"/>
        </w:rPr>
        <w:t xml:space="preserve">Have experience of coaching with a track record of achievement at </w:t>
      </w:r>
      <w:r w:rsidR="007D4F28">
        <w:rPr>
          <w:rFonts w:ascii="Arial" w:hAnsi="Arial" w:cs="Arial"/>
          <w:sz w:val="18"/>
          <w:szCs w:val="18"/>
        </w:rPr>
        <w:t>C</w:t>
      </w:r>
      <w:r>
        <w:rPr>
          <w:rFonts w:ascii="Arial" w:hAnsi="Arial" w:cs="Arial"/>
          <w:sz w:val="18"/>
          <w:szCs w:val="18"/>
        </w:rPr>
        <w:t xml:space="preserve">lub, </w:t>
      </w:r>
      <w:r w:rsidR="007D4F28">
        <w:rPr>
          <w:rFonts w:ascii="Arial" w:hAnsi="Arial" w:cs="Arial"/>
          <w:sz w:val="18"/>
          <w:szCs w:val="18"/>
        </w:rPr>
        <w:t>S</w:t>
      </w:r>
      <w:r>
        <w:rPr>
          <w:rFonts w:ascii="Arial" w:hAnsi="Arial" w:cs="Arial"/>
          <w:sz w:val="18"/>
          <w:szCs w:val="18"/>
        </w:rPr>
        <w:t xml:space="preserve">chool, </w:t>
      </w:r>
      <w:r w:rsidR="007D4F28">
        <w:rPr>
          <w:rFonts w:ascii="Arial" w:hAnsi="Arial" w:cs="Arial"/>
          <w:sz w:val="18"/>
          <w:szCs w:val="18"/>
        </w:rPr>
        <w:t>U</w:t>
      </w:r>
      <w:r>
        <w:rPr>
          <w:rFonts w:ascii="Arial" w:hAnsi="Arial" w:cs="Arial"/>
          <w:sz w:val="18"/>
          <w:szCs w:val="18"/>
        </w:rPr>
        <w:t xml:space="preserve">niversity, </w:t>
      </w:r>
      <w:r w:rsidR="007D4F28">
        <w:rPr>
          <w:rFonts w:ascii="Arial" w:hAnsi="Arial" w:cs="Arial"/>
          <w:sz w:val="18"/>
          <w:szCs w:val="18"/>
        </w:rPr>
        <w:t>College, Satellite Academy and</w:t>
      </w:r>
      <w:r>
        <w:rPr>
          <w:rFonts w:ascii="Arial" w:hAnsi="Arial" w:cs="Arial"/>
          <w:sz w:val="18"/>
          <w:szCs w:val="18"/>
        </w:rPr>
        <w:t>/or County Academy.</w:t>
      </w:r>
    </w:p>
    <w:p w:rsidR="001B2F37" w:rsidRDefault="001B2F37" w:rsidP="00CA7B95">
      <w:pPr>
        <w:rPr>
          <w:rFonts w:ascii="Arial" w:hAnsi="Arial" w:cs="Arial"/>
          <w:sz w:val="18"/>
          <w:szCs w:val="18"/>
        </w:rPr>
      </w:pPr>
      <w:r>
        <w:rPr>
          <w:rFonts w:ascii="Arial" w:hAnsi="Arial" w:cs="Arial"/>
          <w:sz w:val="18"/>
          <w:szCs w:val="18"/>
        </w:rPr>
        <w:t>UKCC Level 2 or above</w:t>
      </w:r>
    </w:p>
    <w:p w:rsidR="001B2F37" w:rsidRDefault="001B2F37" w:rsidP="00CA7B95">
      <w:pPr>
        <w:rPr>
          <w:rFonts w:ascii="Arial" w:hAnsi="Arial" w:cs="Arial"/>
          <w:sz w:val="18"/>
          <w:szCs w:val="18"/>
        </w:rPr>
      </w:pPr>
      <w:r>
        <w:rPr>
          <w:rFonts w:ascii="Arial" w:hAnsi="Arial" w:cs="Arial"/>
          <w:sz w:val="18"/>
          <w:szCs w:val="18"/>
        </w:rPr>
        <w:t>Cer</w:t>
      </w:r>
      <w:r w:rsidR="007D4F28">
        <w:rPr>
          <w:rFonts w:ascii="Arial" w:hAnsi="Arial" w:cs="Arial"/>
          <w:sz w:val="18"/>
          <w:szCs w:val="18"/>
        </w:rPr>
        <w:t>t</w:t>
      </w:r>
      <w:r>
        <w:rPr>
          <w:rFonts w:ascii="Arial" w:hAnsi="Arial" w:cs="Arial"/>
          <w:sz w:val="18"/>
          <w:szCs w:val="18"/>
        </w:rPr>
        <w:t>ificate in Safeguarding and Protecting Children.</w:t>
      </w:r>
    </w:p>
    <w:p w:rsidR="001B2F37" w:rsidRDefault="001B2F37" w:rsidP="00CA7B95">
      <w:pPr>
        <w:rPr>
          <w:rFonts w:ascii="Arial" w:hAnsi="Arial" w:cs="Arial"/>
          <w:sz w:val="18"/>
          <w:szCs w:val="18"/>
        </w:rPr>
      </w:pPr>
      <w:r>
        <w:rPr>
          <w:rFonts w:ascii="Arial" w:hAnsi="Arial" w:cs="Arial"/>
          <w:sz w:val="18"/>
          <w:szCs w:val="18"/>
        </w:rPr>
        <w:t>Acceptable DBS check.</w:t>
      </w:r>
    </w:p>
    <w:p w:rsidR="001B2F37" w:rsidRDefault="001B2F37" w:rsidP="00CA7B95">
      <w:pPr>
        <w:rPr>
          <w:rFonts w:ascii="Arial Black" w:hAnsi="Arial Black" w:cs="Arial"/>
          <w:sz w:val="18"/>
          <w:szCs w:val="18"/>
        </w:rPr>
      </w:pPr>
      <w:r>
        <w:rPr>
          <w:rFonts w:ascii="Arial Black" w:hAnsi="Arial Black" w:cs="Arial"/>
          <w:sz w:val="18"/>
          <w:szCs w:val="18"/>
        </w:rPr>
        <w:t>Desired qualities</w:t>
      </w:r>
    </w:p>
    <w:p w:rsidR="001B2F37" w:rsidRDefault="001B2F37" w:rsidP="00CA7B95">
      <w:pPr>
        <w:rPr>
          <w:rFonts w:ascii="Arial" w:hAnsi="Arial" w:cs="Arial"/>
          <w:sz w:val="18"/>
          <w:szCs w:val="18"/>
        </w:rPr>
      </w:pPr>
      <w:r>
        <w:rPr>
          <w:rFonts w:ascii="Arial" w:hAnsi="Arial" w:cs="Arial"/>
          <w:sz w:val="18"/>
          <w:szCs w:val="18"/>
        </w:rPr>
        <w:t>Highly organized and punctual for all sessions</w:t>
      </w:r>
    </w:p>
    <w:p w:rsidR="001B2F37" w:rsidRDefault="001B2F37" w:rsidP="00CA7B95">
      <w:pPr>
        <w:rPr>
          <w:rFonts w:ascii="Arial" w:hAnsi="Arial" w:cs="Arial"/>
          <w:sz w:val="18"/>
          <w:szCs w:val="18"/>
        </w:rPr>
      </w:pPr>
      <w:r>
        <w:rPr>
          <w:rFonts w:ascii="Arial" w:hAnsi="Arial" w:cs="Arial"/>
          <w:sz w:val="18"/>
          <w:szCs w:val="18"/>
        </w:rPr>
        <w:t>Ability to establish and proactively manage positive, trusting and respectful relations with Pathway Athletes, PPC and key volunteers.</w:t>
      </w:r>
    </w:p>
    <w:p w:rsidR="001B2F37" w:rsidRDefault="001B2F37" w:rsidP="00CA7B95">
      <w:pPr>
        <w:rPr>
          <w:rFonts w:ascii="Arial" w:hAnsi="Arial" w:cs="Arial"/>
          <w:sz w:val="18"/>
          <w:szCs w:val="18"/>
        </w:rPr>
      </w:pPr>
      <w:r>
        <w:rPr>
          <w:rFonts w:ascii="Arial" w:hAnsi="Arial" w:cs="Arial"/>
          <w:sz w:val="18"/>
          <w:szCs w:val="18"/>
        </w:rPr>
        <w:t>A winning mentality, commitment to the England way, the Performance Cornerstones and the ability to embed a performance culture within Pathway athletes.</w:t>
      </w:r>
    </w:p>
    <w:p w:rsidR="00FA7A19" w:rsidRDefault="00FA7A19" w:rsidP="00CA7B95">
      <w:pPr>
        <w:rPr>
          <w:rFonts w:ascii="Arial" w:hAnsi="Arial" w:cs="Arial"/>
          <w:sz w:val="18"/>
          <w:szCs w:val="18"/>
        </w:rPr>
      </w:pPr>
      <w:r>
        <w:rPr>
          <w:rFonts w:ascii="Arial" w:hAnsi="Arial" w:cs="Arial"/>
          <w:sz w:val="18"/>
          <w:szCs w:val="18"/>
        </w:rPr>
        <w:t>Full UK Driving License</w:t>
      </w:r>
    </w:p>
    <w:p w:rsidR="00FA7A19" w:rsidRDefault="00FA7A19" w:rsidP="00CA7B95">
      <w:pPr>
        <w:rPr>
          <w:rFonts w:ascii="Arial Black" w:hAnsi="Arial Black" w:cs="Arial"/>
          <w:sz w:val="18"/>
          <w:szCs w:val="18"/>
        </w:rPr>
      </w:pPr>
      <w:r>
        <w:rPr>
          <w:rFonts w:ascii="Arial Black" w:hAnsi="Arial Black" w:cs="Arial"/>
          <w:sz w:val="18"/>
          <w:szCs w:val="18"/>
        </w:rPr>
        <w:t>Availability</w:t>
      </w:r>
    </w:p>
    <w:p w:rsidR="00FA7A19" w:rsidRDefault="00FA7A19" w:rsidP="00CA7B95">
      <w:pPr>
        <w:rPr>
          <w:rFonts w:ascii="Arial" w:hAnsi="Arial" w:cs="Arial"/>
          <w:sz w:val="18"/>
          <w:szCs w:val="18"/>
        </w:rPr>
      </w:pPr>
      <w:r>
        <w:rPr>
          <w:rFonts w:ascii="Arial" w:hAnsi="Arial" w:cs="Arial"/>
          <w:sz w:val="18"/>
          <w:szCs w:val="18"/>
        </w:rPr>
        <w:t>Based at Wright Robinson Specialist College</w:t>
      </w:r>
    </w:p>
    <w:p w:rsidR="00FA7A19" w:rsidRDefault="00FA7A19" w:rsidP="00CA7B95">
      <w:pPr>
        <w:rPr>
          <w:rFonts w:ascii="Arial" w:hAnsi="Arial" w:cs="Arial"/>
          <w:sz w:val="18"/>
          <w:szCs w:val="18"/>
        </w:rPr>
      </w:pPr>
      <w:r>
        <w:rPr>
          <w:rFonts w:ascii="Arial" w:hAnsi="Arial" w:cs="Arial"/>
          <w:sz w:val="18"/>
          <w:szCs w:val="18"/>
        </w:rPr>
        <w:t>2 hours per week, Mon/Wed evening 6-8pm</w:t>
      </w:r>
    </w:p>
    <w:p w:rsidR="00FA7A19" w:rsidRDefault="00FA7A19" w:rsidP="00CA7B95">
      <w:pPr>
        <w:rPr>
          <w:rFonts w:ascii="Arial" w:hAnsi="Arial" w:cs="Arial"/>
          <w:sz w:val="18"/>
          <w:szCs w:val="18"/>
        </w:rPr>
      </w:pPr>
      <w:r>
        <w:rPr>
          <w:rFonts w:ascii="Arial" w:hAnsi="Arial" w:cs="Arial"/>
          <w:sz w:val="18"/>
          <w:szCs w:val="18"/>
        </w:rPr>
        <w:t>Some RA match days during half term</w:t>
      </w:r>
    </w:p>
    <w:p w:rsidR="00FA7A19" w:rsidRPr="00FA7A19" w:rsidRDefault="00FA7A19" w:rsidP="00CA7B95">
      <w:pPr>
        <w:rPr>
          <w:rFonts w:ascii="Arial" w:hAnsi="Arial" w:cs="Arial"/>
          <w:sz w:val="18"/>
          <w:szCs w:val="18"/>
        </w:rPr>
      </w:pPr>
      <w:r>
        <w:rPr>
          <w:rFonts w:ascii="Arial" w:hAnsi="Arial" w:cs="Arial"/>
          <w:sz w:val="18"/>
          <w:szCs w:val="18"/>
        </w:rPr>
        <w:t>NPFL weekend July</w:t>
      </w:r>
    </w:p>
    <w:p w:rsidR="00D85738" w:rsidRPr="00CA7B95" w:rsidRDefault="00D85738" w:rsidP="00CA7B95">
      <w:pPr>
        <w:rPr>
          <w:rFonts w:ascii="Arial" w:hAnsi="Arial" w:cs="Arial"/>
          <w:sz w:val="18"/>
          <w:szCs w:val="18"/>
        </w:rPr>
      </w:pPr>
    </w:p>
    <w:sectPr w:rsidR="00D85738" w:rsidRPr="00CA7B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95" w:rsidRDefault="00CA7B95">
      <w:pPr>
        <w:spacing w:after="0" w:line="240" w:lineRule="auto"/>
      </w:pPr>
      <w:r>
        <w:separator/>
      </w:r>
    </w:p>
  </w:endnote>
  <w:endnote w:type="continuationSeparator" w:id="0">
    <w:p w:rsidR="00CA7B95" w:rsidRDefault="00C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95" w:rsidRDefault="00CA7B95">
      <w:pPr>
        <w:spacing w:after="0" w:line="240" w:lineRule="auto"/>
      </w:pPr>
      <w:r>
        <w:separator/>
      </w:r>
    </w:p>
  </w:footnote>
  <w:footnote w:type="continuationSeparator" w:id="0">
    <w:p w:rsidR="00CA7B95" w:rsidRDefault="00CA7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95"/>
    <w:rsid w:val="00111DB5"/>
    <w:rsid w:val="0014319C"/>
    <w:rsid w:val="001B2F37"/>
    <w:rsid w:val="003768E5"/>
    <w:rsid w:val="007D4F28"/>
    <w:rsid w:val="00CA7B95"/>
    <w:rsid w:val="00D85738"/>
    <w:rsid w:val="00EC4DEC"/>
    <w:rsid w:val="00F2473D"/>
    <w:rsid w:val="00F44C51"/>
    <w:rsid w:val="00FA7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99128-B7AC-4173-A0C3-575926B4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768E5"/>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eday569@outlook.com" TargetMode="External"/><Relationship Id="rId4" Type="http://schemas.openxmlformats.org/officeDocument/2006/relationships/styles" Target="styles.xml"/><Relationship Id="rId9" Type="http://schemas.openxmlformats.org/officeDocument/2006/relationships/hyperlink" Target="mailto:sueday569@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5459976-5062-47FE-8CFF-6A2A7A62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Day</dc:creator>
  <cp:keywords/>
  <cp:lastModifiedBy>Susan Day</cp:lastModifiedBy>
  <cp:revision>3</cp:revision>
  <dcterms:created xsi:type="dcterms:W3CDTF">2015-09-08T10:07:00Z</dcterms:created>
  <dcterms:modified xsi:type="dcterms:W3CDTF">2015-09-08T14:19:00Z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